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B4" w:rsidRPr="00254562" w:rsidRDefault="000A6E8F" w:rsidP="00254562">
      <w:pPr>
        <w:jc w:val="center"/>
        <w:rPr>
          <w:rFonts w:ascii="Book Antiqua" w:hAnsi="Book Antiqua"/>
          <w:sz w:val="28"/>
          <w:szCs w:val="28"/>
        </w:rPr>
      </w:pPr>
      <w:r w:rsidRPr="00254562">
        <w:rPr>
          <w:rFonts w:ascii="Book Antiqua" w:hAnsi="Book Antiqua"/>
          <w:sz w:val="28"/>
          <w:szCs w:val="28"/>
        </w:rPr>
        <w:t>Dipartimento di Scienze Filosofiche, Pedagogiche ed Economico-Quantitative</w:t>
      </w:r>
    </w:p>
    <w:p w:rsidR="000A6E8F" w:rsidRDefault="000A6E8F" w:rsidP="000A6E8F">
      <w:pPr>
        <w:jc w:val="center"/>
        <w:rPr>
          <w:sz w:val="28"/>
          <w:szCs w:val="28"/>
        </w:rPr>
      </w:pPr>
    </w:p>
    <w:p w:rsidR="000A6E8F" w:rsidRPr="000A6E8F" w:rsidRDefault="000A6E8F" w:rsidP="000A6E8F">
      <w:pPr>
        <w:jc w:val="center"/>
        <w:rPr>
          <w:b/>
          <w:sz w:val="28"/>
          <w:szCs w:val="28"/>
        </w:rPr>
      </w:pPr>
      <w:r w:rsidRPr="000A6E8F">
        <w:rPr>
          <w:b/>
          <w:sz w:val="28"/>
          <w:szCs w:val="28"/>
        </w:rPr>
        <w:t>Programma finale</w:t>
      </w:r>
    </w:p>
    <w:p w:rsidR="000A6E8F" w:rsidRDefault="000A6E8F" w:rsidP="000A6E8F">
      <w:pPr>
        <w:jc w:val="center"/>
        <w:rPr>
          <w:b/>
          <w:sz w:val="28"/>
          <w:szCs w:val="28"/>
        </w:rPr>
      </w:pPr>
      <w:r w:rsidRPr="000A6E8F">
        <w:rPr>
          <w:b/>
          <w:sz w:val="28"/>
          <w:szCs w:val="28"/>
        </w:rPr>
        <w:t>Idoneità di Lingua Inglese</w:t>
      </w:r>
    </w:p>
    <w:p w:rsidR="00254562" w:rsidRPr="000A6E8F" w:rsidRDefault="00254562" w:rsidP="000A6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di laurea: L-19, L-6</w:t>
      </w:r>
    </w:p>
    <w:p w:rsidR="000A6E8F" w:rsidRPr="00712D5F" w:rsidRDefault="000A6E8F" w:rsidP="000A6E8F">
      <w:pPr>
        <w:jc w:val="center"/>
        <w:rPr>
          <w:lang w:val="en-US"/>
        </w:rPr>
      </w:pPr>
      <w:r w:rsidRPr="00712D5F">
        <w:rPr>
          <w:lang w:val="en-US"/>
        </w:rPr>
        <w:t>Prof. R. D’Agnillo</w:t>
      </w:r>
    </w:p>
    <w:p w:rsidR="000A6E8F" w:rsidRDefault="000A6E8F" w:rsidP="000A6E8F">
      <w:pPr>
        <w:rPr>
          <w:lang w:val="en-US"/>
        </w:rPr>
      </w:pPr>
    </w:p>
    <w:p w:rsidR="00CA7595" w:rsidRDefault="00CA7595" w:rsidP="000A6E8F">
      <w:pPr>
        <w:rPr>
          <w:lang w:val="en-US"/>
        </w:rPr>
      </w:pPr>
    </w:p>
    <w:p w:rsidR="000A6E8F" w:rsidRPr="00A45B95" w:rsidRDefault="000A6E8F" w:rsidP="00CA7595">
      <w:pPr>
        <w:rPr>
          <w:sz w:val="28"/>
          <w:szCs w:val="28"/>
          <w:lang w:val="en-US"/>
        </w:rPr>
      </w:pPr>
      <w:r w:rsidRPr="00254562">
        <w:rPr>
          <w:i/>
          <w:sz w:val="28"/>
          <w:szCs w:val="28"/>
          <w:lang w:val="en-GB"/>
        </w:rPr>
        <w:t>Living Together</w:t>
      </w:r>
      <w:r w:rsidR="00254562" w:rsidRPr="00254562">
        <w:rPr>
          <w:sz w:val="28"/>
          <w:szCs w:val="28"/>
          <w:lang w:val="en-GB"/>
        </w:rPr>
        <w:t xml:space="preserve">, </w:t>
      </w:r>
      <w:r w:rsidR="00254562" w:rsidRPr="00A45B95">
        <w:rPr>
          <w:sz w:val="28"/>
          <w:szCs w:val="28"/>
          <w:lang w:val="en-US"/>
        </w:rPr>
        <w:t>Ilaria Piccioli</w:t>
      </w:r>
    </w:p>
    <w:p w:rsidR="00254562" w:rsidRDefault="00254562" w:rsidP="000A6E8F">
      <w:pPr>
        <w:rPr>
          <w:sz w:val="28"/>
          <w:szCs w:val="28"/>
          <w:lang w:val="en-GB"/>
        </w:rPr>
      </w:pPr>
    </w:p>
    <w:p w:rsidR="000A6E8F" w:rsidRDefault="00254562" w:rsidP="000A6E8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MODULE</w:t>
      </w:r>
      <w:r w:rsidR="008C6F67">
        <w:rPr>
          <w:sz w:val="28"/>
          <w:szCs w:val="28"/>
          <w:lang w:val="en-GB"/>
        </w:rPr>
        <w:t xml:space="preserve"> 1 - CHILDHOOD</w:t>
      </w:r>
    </w:p>
    <w:p w:rsidR="000A6E8F" w:rsidRDefault="000A6E8F" w:rsidP="000A6E8F">
      <w:pPr>
        <w:rPr>
          <w:sz w:val="28"/>
          <w:szCs w:val="28"/>
          <w:lang w:val="en-GB"/>
        </w:rPr>
      </w:pP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2</w:t>
      </w:r>
      <w:r w:rsidRPr="00254562">
        <w:rPr>
          <w:lang w:val="en-GB"/>
        </w:rPr>
        <w:tab/>
        <w:t>2.1</w:t>
      </w:r>
      <w:r w:rsidRPr="00254562">
        <w:rPr>
          <w:lang w:val="en-GB"/>
        </w:rPr>
        <w:tab/>
        <w:t>Physical Development</w:t>
      </w:r>
    </w:p>
    <w:p w:rsidR="000A6E8F" w:rsidRPr="00254562" w:rsidRDefault="000A6E8F" w:rsidP="000A6E8F">
      <w:pPr>
        <w:ind w:firstLine="708"/>
        <w:rPr>
          <w:lang w:val="en-GB"/>
        </w:rPr>
      </w:pPr>
      <w:r w:rsidRPr="00254562">
        <w:rPr>
          <w:lang w:val="en-GB"/>
        </w:rPr>
        <w:t>2.2</w:t>
      </w:r>
      <w:r w:rsidRPr="00254562">
        <w:rPr>
          <w:lang w:val="en-GB"/>
        </w:rPr>
        <w:tab/>
        <w:t>Social and Emotional Development</w:t>
      </w:r>
    </w:p>
    <w:p w:rsidR="000A6E8F" w:rsidRPr="00254562" w:rsidRDefault="000A6E8F" w:rsidP="000A6E8F">
      <w:pPr>
        <w:ind w:firstLine="708"/>
        <w:rPr>
          <w:lang w:val="en-GB"/>
        </w:rPr>
      </w:pPr>
      <w:r w:rsidRPr="00254562">
        <w:rPr>
          <w:lang w:val="en-GB"/>
        </w:rPr>
        <w:t>2.3</w:t>
      </w:r>
      <w:r w:rsidRPr="00254562">
        <w:rPr>
          <w:lang w:val="en-GB"/>
        </w:rPr>
        <w:tab/>
        <w:t>Cognitive Development</w:t>
      </w:r>
    </w:p>
    <w:p w:rsidR="000A6E8F" w:rsidRPr="00254562" w:rsidRDefault="000A6E8F" w:rsidP="000A6E8F">
      <w:pPr>
        <w:ind w:firstLine="708"/>
        <w:rPr>
          <w:lang w:val="en-GB"/>
        </w:rPr>
      </w:pPr>
      <w:r w:rsidRPr="00254562">
        <w:rPr>
          <w:lang w:val="en-GB"/>
        </w:rPr>
        <w:t>2.4</w:t>
      </w:r>
      <w:r w:rsidRPr="00254562">
        <w:rPr>
          <w:lang w:val="en-GB"/>
        </w:rPr>
        <w:tab/>
        <w:t>Language Development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3</w:t>
      </w:r>
      <w:r w:rsidR="00254562" w:rsidRPr="00254562">
        <w:rPr>
          <w:lang w:val="en-GB"/>
        </w:rPr>
        <w:tab/>
      </w:r>
      <w:r w:rsidR="00254562" w:rsidRPr="00254562">
        <w:rPr>
          <w:lang w:val="en-GB"/>
        </w:rPr>
        <w:tab/>
        <w:t>Newborn and Infant Care</w:t>
      </w:r>
    </w:p>
    <w:p w:rsidR="000A6E8F" w:rsidRPr="00254562" w:rsidRDefault="000A6E8F" w:rsidP="000A6E8F">
      <w:pPr>
        <w:ind w:firstLine="708"/>
        <w:rPr>
          <w:lang w:val="en-GB"/>
        </w:rPr>
      </w:pPr>
      <w:r w:rsidRPr="00254562">
        <w:rPr>
          <w:lang w:val="en-GB"/>
        </w:rPr>
        <w:t>3.3</w:t>
      </w:r>
      <w:r w:rsidRPr="00254562">
        <w:rPr>
          <w:lang w:val="en-GB"/>
        </w:rPr>
        <w:tab/>
        <w:t>Baby’s Feeding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4</w:t>
      </w:r>
      <w:r w:rsidR="00254562" w:rsidRPr="00254562">
        <w:rPr>
          <w:lang w:val="en-GB"/>
        </w:rPr>
        <w:tab/>
      </w:r>
      <w:r w:rsidR="00254562" w:rsidRPr="00254562">
        <w:rPr>
          <w:lang w:val="en-GB"/>
        </w:rPr>
        <w:tab/>
        <w:t>Early Childhood Education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ab/>
        <w:t>4.2</w:t>
      </w:r>
      <w:r w:rsidRPr="00254562">
        <w:rPr>
          <w:lang w:val="en-GB"/>
        </w:rPr>
        <w:tab/>
        <w:t>The Montessori Method</w:t>
      </w:r>
    </w:p>
    <w:p w:rsidR="00254562" w:rsidRDefault="00254562" w:rsidP="000A6E8F">
      <w:pPr>
        <w:rPr>
          <w:sz w:val="28"/>
          <w:szCs w:val="28"/>
          <w:lang w:val="en-GB"/>
        </w:rPr>
      </w:pPr>
    </w:p>
    <w:p w:rsidR="000A6E8F" w:rsidRDefault="00254562" w:rsidP="000A6E8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MODULE</w:t>
      </w:r>
      <w:r w:rsidR="000A6E8F">
        <w:rPr>
          <w:sz w:val="28"/>
          <w:szCs w:val="28"/>
          <w:lang w:val="en-GB"/>
        </w:rPr>
        <w:t xml:space="preserve"> 2</w:t>
      </w:r>
      <w:r w:rsidR="008C6F67">
        <w:rPr>
          <w:sz w:val="28"/>
          <w:szCs w:val="28"/>
          <w:lang w:val="en-GB"/>
        </w:rPr>
        <w:t xml:space="preserve"> – ADOLESCENCE</w:t>
      </w:r>
    </w:p>
    <w:p w:rsidR="000A6E8F" w:rsidRDefault="000A6E8F" w:rsidP="000A6E8F">
      <w:pPr>
        <w:rPr>
          <w:sz w:val="28"/>
          <w:szCs w:val="28"/>
          <w:lang w:val="en-GB"/>
        </w:rPr>
      </w:pP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1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Introduction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3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The Parent-Adolescent Relationship</w:t>
      </w:r>
    </w:p>
    <w:p w:rsidR="000A6E8F" w:rsidRPr="00254562" w:rsidRDefault="000A6E8F" w:rsidP="000A6E8F">
      <w:pPr>
        <w:rPr>
          <w:lang w:val="en-GB"/>
        </w:rPr>
      </w:pPr>
      <w:r w:rsidRPr="00254562">
        <w:rPr>
          <w:lang w:val="en-GB"/>
        </w:rPr>
        <w:t>4</w:t>
      </w:r>
      <w:r w:rsidRPr="00254562">
        <w:rPr>
          <w:lang w:val="en-GB"/>
        </w:rPr>
        <w:tab/>
        <w:t>4.1</w:t>
      </w:r>
      <w:r w:rsidRPr="00254562">
        <w:rPr>
          <w:lang w:val="en-GB"/>
        </w:rPr>
        <w:tab/>
        <w:t>Secondary Education in Britain</w:t>
      </w:r>
    </w:p>
    <w:p w:rsidR="008C6F67" w:rsidRPr="00254562" w:rsidRDefault="008C6F67" w:rsidP="000A6E8F">
      <w:pPr>
        <w:rPr>
          <w:lang w:val="en-GB"/>
        </w:rPr>
      </w:pPr>
      <w:r w:rsidRPr="00254562">
        <w:rPr>
          <w:lang w:val="en-GB"/>
        </w:rPr>
        <w:t>7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Eating Disorders</w:t>
      </w:r>
    </w:p>
    <w:p w:rsidR="00254562" w:rsidRDefault="00254562" w:rsidP="000A6E8F">
      <w:pPr>
        <w:rPr>
          <w:sz w:val="28"/>
          <w:szCs w:val="28"/>
          <w:lang w:val="en-GB"/>
        </w:rPr>
      </w:pPr>
    </w:p>
    <w:p w:rsidR="008C6F67" w:rsidRDefault="00254562" w:rsidP="000A6E8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MODULE</w:t>
      </w:r>
      <w:r w:rsidR="008C6F67">
        <w:rPr>
          <w:sz w:val="28"/>
          <w:szCs w:val="28"/>
          <w:lang w:val="en-GB"/>
        </w:rPr>
        <w:t xml:space="preserve"> 4 – HUMAN RIGHTS</w:t>
      </w:r>
    </w:p>
    <w:p w:rsidR="008C6F67" w:rsidRDefault="008C6F67" w:rsidP="000A6E8F">
      <w:pPr>
        <w:rPr>
          <w:sz w:val="28"/>
          <w:szCs w:val="28"/>
          <w:lang w:val="en-GB"/>
        </w:rPr>
      </w:pPr>
    </w:p>
    <w:p w:rsidR="008C6F67" w:rsidRPr="00254562" w:rsidRDefault="008C6F67" w:rsidP="008C6F67">
      <w:pPr>
        <w:rPr>
          <w:lang w:val="en-GB"/>
        </w:rPr>
      </w:pPr>
      <w:r w:rsidRPr="00254562">
        <w:rPr>
          <w:lang w:val="en-GB"/>
        </w:rPr>
        <w:t>1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Introduction</w:t>
      </w:r>
    </w:p>
    <w:p w:rsidR="008C6F67" w:rsidRPr="00254562" w:rsidRDefault="008C6F67" w:rsidP="008C6F67">
      <w:pPr>
        <w:rPr>
          <w:lang w:val="en-GB"/>
        </w:rPr>
      </w:pPr>
      <w:r w:rsidRPr="00254562">
        <w:rPr>
          <w:lang w:val="en-GB"/>
        </w:rPr>
        <w:t>2</w:t>
      </w:r>
      <w:r w:rsidRPr="00254562">
        <w:rPr>
          <w:lang w:val="en-GB"/>
        </w:rPr>
        <w:tab/>
      </w:r>
      <w:r w:rsidRPr="00254562">
        <w:rPr>
          <w:lang w:val="en-GB"/>
        </w:rPr>
        <w:tab/>
        <w:t>Freedom of Thought and Freedom of Speech</w:t>
      </w:r>
    </w:p>
    <w:p w:rsidR="008C6F67" w:rsidRPr="00254562" w:rsidRDefault="008C6F67" w:rsidP="008C6F67">
      <w:pPr>
        <w:ind w:left="708"/>
        <w:rPr>
          <w:lang w:val="en-GB"/>
        </w:rPr>
      </w:pPr>
      <w:r w:rsidRPr="00254562">
        <w:rPr>
          <w:lang w:val="en-GB"/>
        </w:rPr>
        <w:t>2.1</w:t>
      </w:r>
      <w:r w:rsidRPr="00254562">
        <w:rPr>
          <w:lang w:val="en-GB"/>
        </w:rPr>
        <w:tab/>
        <w:t>Freedom of Thought and Totalitarian Regimes</w:t>
      </w:r>
    </w:p>
    <w:p w:rsidR="000A6E8F" w:rsidRPr="00254562" w:rsidRDefault="000A6E8F" w:rsidP="000A6E8F">
      <w:pPr>
        <w:rPr>
          <w:lang w:val="en-GB"/>
        </w:rPr>
      </w:pPr>
    </w:p>
    <w:p w:rsidR="000A6E8F" w:rsidRDefault="000A6E8F" w:rsidP="000A6E8F">
      <w:pPr>
        <w:rPr>
          <w:sz w:val="28"/>
          <w:szCs w:val="28"/>
          <w:lang w:val="en-GB"/>
        </w:rPr>
      </w:pPr>
    </w:p>
    <w:p w:rsidR="00254562" w:rsidRDefault="00254562" w:rsidP="000A6E8F">
      <w:pPr>
        <w:rPr>
          <w:sz w:val="28"/>
          <w:szCs w:val="28"/>
          <w:lang w:val="en-GB"/>
        </w:rPr>
      </w:pPr>
    </w:p>
    <w:p w:rsidR="00254562" w:rsidRDefault="00254562" w:rsidP="00254562">
      <w:pPr>
        <w:jc w:val="both"/>
        <w:rPr>
          <w:sz w:val="28"/>
          <w:szCs w:val="28"/>
          <w:lang w:val="en-GB"/>
        </w:rPr>
      </w:pPr>
      <w:r w:rsidRPr="00254562">
        <w:rPr>
          <w:sz w:val="28"/>
          <w:szCs w:val="28"/>
          <w:lang w:val="en-GB"/>
        </w:rPr>
        <w:t xml:space="preserve">+ </w:t>
      </w:r>
      <w:r w:rsidRPr="00254562">
        <w:rPr>
          <w:b/>
          <w:sz w:val="28"/>
          <w:szCs w:val="28"/>
          <w:lang w:val="en-GB"/>
        </w:rPr>
        <w:t>2</w:t>
      </w:r>
      <w:r w:rsidR="00DF7B0A">
        <w:rPr>
          <w:sz w:val="28"/>
          <w:szCs w:val="28"/>
          <w:lang w:val="en-GB"/>
        </w:rPr>
        <w:t xml:space="preserve"> passages from</w:t>
      </w:r>
      <w:r w:rsidRPr="00254562">
        <w:rPr>
          <w:sz w:val="28"/>
          <w:szCs w:val="28"/>
          <w:lang w:val="en-GB"/>
        </w:rPr>
        <w:t xml:space="preserve"> </w:t>
      </w:r>
      <w:r w:rsidRPr="00254562">
        <w:rPr>
          <w:b/>
          <w:sz w:val="28"/>
          <w:szCs w:val="28"/>
          <w:lang w:val="en-GB"/>
        </w:rPr>
        <w:t>1</w:t>
      </w:r>
      <w:r w:rsidR="00DF7B0A">
        <w:rPr>
          <w:sz w:val="28"/>
          <w:szCs w:val="28"/>
          <w:lang w:val="en-GB"/>
        </w:rPr>
        <w:t xml:space="preserve"> module of </w:t>
      </w:r>
      <w:r w:rsidR="00DF7B0A" w:rsidRPr="00DF7B0A">
        <w:rPr>
          <w:sz w:val="28"/>
          <w:szCs w:val="28"/>
          <w:u w:val="single"/>
          <w:lang w:val="en-GB"/>
        </w:rPr>
        <w:t>your choice</w:t>
      </w:r>
      <w:r w:rsidRPr="00254562">
        <w:rPr>
          <w:sz w:val="28"/>
          <w:szCs w:val="28"/>
          <w:lang w:val="en-GB"/>
        </w:rPr>
        <w:t xml:space="preserve"> </w:t>
      </w:r>
      <w:r w:rsidR="00DF7B0A">
        <w:rPr>
          <w:sz w:val="28"/>
          <w:szCs w:val="28"/>
          <w:lang w:val="en-GB"/>
        </w:rPr>
        <w:t>from the following</w:t>
      </w:r>
      <w:r w:rsidRPr="00254562">
        <w:rPr>
          <w:sz w:val="28"/>
          <w:szCs w:val="28"/>
          <w:lang w:val="en-GB"/>
        </w:rPr>
        <w:t xml:space="preserve">: </w:t>
      </w:r>
      <w:r w:rsidRPr="00254562">
        <w:rPr>
          <w:i/>
          <w:sz w:val="28"/>
          <w:szCs w:val="28"/>
          <w:lang w:val="en-GB"/>
        </w:rPr>
        <w:t>Immigration</w:t>
      </w:r>
      <w:r w:rsidRPr="00254562">
        <w:rPr>
          <w:sz w:val="28"/>
          <w:szCs w:val="28"/>
          <w:lang w:val="en-GB"/>
        </w:rPr>
        <w:t xml:space="preserve">; </w:t>
      </w:r>
      <w:r w:rsidRPr="00254562">
        <w:rPr>
          <w:i/>
          <w:sz w:val="28"/>
          <w:szCs w:val="28"/>
          <w:lang w:val="en-GB"/>
        </w:rPr>
        <w:t>Life in the 21st Century</w:t>
      </w:r>
      <w:r w:rsidRPr="00254562">
        <w:rPr>
          <w:sz w:val="28"/>
          <w:szCs w:val="28"/>
          <w:lang w:val="en-GB"/>
        </w:rPr>
        <w:t xml:space="preserve">; </w:t>
      </w:r>
      <w:r w:rsidRPr="00254562">
        <w:rPr>
          <w:i/>
          <w:sz w:val="28"/>
          <w:szCs w:val="28"/>
          <w:lang w:val="en-GB"/>
        </w:rPr>
        <w:t>Social Problems</w:t>
      </w:r>
      <w:r>
        <w:rPr>
          <w:sz w:val="28"/>
          <w:szCs w:val="28"/>
          <w:lang w:val="en-GB"/>
        </w:rPr>
        <w:t xml:space="preserve">; </w:t>
      </w:r>
      <w:r w:rsidRPr="00254562">
        <w:rPr>
          <w:i/>
          <w:sz w:val="28"/>
          <w:szCs w:val="28"/>
          <w:lang w:val="en-GB"/>
        </w:rPr>
        <w:t>Careers in the Social Sector</w:t>
      </w:r>
      <w:r w:rsidRPr="00254562">
        <w:rPr>
          <w:sz w:val="28"/>
          <w:szCs w:val="28"/>
          <w:lang w:val="en-GB"/>
        </w:rPr>
        <w:t xml:space="preserve">; </w:t>
      </w:r>
      <w:r w:rsidRPr="00254562">
        <w:rPr>
          <w:i/>
          <w:sz w:val="28"/>
          <w:szCs w:val="28"/>
          <w:lang w:val="en-GB"/>
        </w:rPr>
        <w:t>Opening Doors to Diversity</w:t>
      </w:r>
      <w:r>
        <w:rPr>
          <w:sz w:val="28"/>
          <w:szCs w:val="28"/>
          <w:lang w:val="en-GB"/>
        </w:rPr>
        <w:t>.</w:t>
      </w:r>
      <w:bookmarkStart w:id="0" w:name="_GoBack"/>
      <w:bookmarkEnd w:id="0"/>
    </w:p>
    <w:p w:rsidR="00254562" w:rsidRDefault="00254562" w:rsidP="00254562">
      <w:pPr>
        <w:jc w:val="both"/>
        <w:rPr>
          <w:sz w:val="28"/>
          <w:szCs w:val="28"/>
          <w:lang w:val="en-GB"/>
        </w:rPr>
      </w:pPr>
    </w:p>
    <w:p w:rsidR="00CA7595" w:rsidRDefault="00CA7595" w:rsidP="00FA14F9">
      <w:pPr>
        <w:jc w:val="both"/>
        <w:rPr>
          <w:b/>
          <w:sz w:val="28"/>
          <w:szCs w:val="28"/>
          <w:lang w:val="en-US"/>
        </w:rPr>
      </w:pPr>
    </w:p>
    <w:p w:rsidR="00FA14F9" w:rsidRDefault="00CA7595" w:rsidP="00FA14F9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Procedure</w:t>
      </w:r>
      <w:r w:rsidR="00DF7B0A" w:rsidRPr="00DF7B0A">
        <w:rPr>
          <w:b/>
          <w:sz w:val="28"/>
          <w:szCs w:val="28"/>
          <w:lang w:val="en-US"/>
        </w:rPr>
        <w:t xml:space="preserve"> of oral exam</w:t>
      </w:r>
      <w:r w:rsidR="00254562" w:rsidRPr="00DF7B0A">
        <w:rPr>
          <w:sz w:val="28"/>
          <w:szCs w:val="28"/>
          <w:lang w:val="en-US"/>
        </w:rPr>
        <w:t>:</w:t>
      </w:r>
      <w:r w:rsidR="00DF7B0A">
        <w:rPr>
          <w:sz w:val="28"/>
          <w:szCs w:val="28"/>
          <w:lang w:val="en-US"/>
        </w:rPr>
        <w:t xml:space="preserve"> </w:t>
      </w:r>
    </w:p>
    <w:p w:rsidR="00CA7595" w:rsidRDefault="00CA7595" w:rsidP="00FA14F9">
      <w:pPr>
        <w:jc w:val="both"/>
        <w:rPr>
          <w:sz w:val="28"/>
          <w:szCs w:val="28"/>
          <w:lang w:val="en-US"/>
        </w:rPr>
      </w:pPr>
    </w:p>
    <w:p w:rsidR="00FA14F9" w:rsidRPr="00FA14F9" w:rsidRDefault="00FA14F9" w:rsidP="00FA14F9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Questions </w:t>
      </w:r>
      <w:r w:rsidR="00CA7595">
        <w:rPr>
          <w:sz w:val="28"/>
          <w:szCs w:val="28"/>
          <w:lang w:val="en-US"/>
        </w:rPr>
        <w:t>relating to</w:t>
      </w:r>
      <w:r>
        <w:rPr>
          <w:sz w:val="28"/>
          <w:szCs w:val="28"/>
          <w:lang w:val="en-US"/>
        </w:rPr>
        <w:t xml:space="preserve"> grammar.  </w:t>
      </w:r>
    </w:p>
    <w:p w:rsidR="00254562" w:rsidRPr="00DF7B0A" w:rsidRDefault="00DF7B0A" w:rsidP="00DF7B0A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DF7B0A">
        <w:rPr>
          <w:sz w:val="28"/>
          <w:szCs w:val="28"/>
          <w:lang w:val="en-US"/>
        </w:rPr>
        <w:t>Short dictation from one of the passages</w:t>
      </w:r>
      <w:r w:rsidR="00CA7595">
        <w:rPr>
          <w:sz w:val="28"/>
          <w:szCs w:val="28"/>
          <w:lang w:val="en-US"/>
        </w:rPr>
        <w:t xml:space="preserve"> from </w:t>
      </w:r>
      <w:r w:rsidR="00CA7595" w:rsidRPr="00CA7595">
        <w:rPr>
          <w:i/>
          <w:sz w:val="28"/>
          <w:szCs w:val="28"/>
          <w:lang w:val="en-US"/>
        </w:rPr>
        <w:t>Living Together</w:t>
      </w:r>
      <w:r>
        <w:rPr>
          <w:sz w:val="28"/>
          <w:szCs w:val="28"/>
          <w:lang w:val="en-US"/>
        </w:rPr>
        <w:t>.</w:t>
      </w:r>
    </w:p>
    <w:p w:rsidR="00254562" w:rsidRPr="00DF7B0A" w:rsidRDefault="00DF7B0A" w:rsidP="00DF7B0A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DF7B0A">
        <w:rPr>
          <w:sz w:val="28"/>
          <w:szCs w:val="28"/>
          <w:lang w:val="en-US"/>
        </w:rPr>
        <w:t>Reading and translation in Italian of a passage from one of the above modules</w:t>
      </w:r>
      <w:r>
        <w:rPr>
          <w:sz w:val="28"/>
          <w:szCs w:val="28"/>
          <w:lang w:val="en-US"/>
        </w:rPr>
        <w:t>.</w:t>
      </w:r>
    </w:p>
    <w:p w:rsidR="00254562" w:rsidRPr="00DF7B0A" w:rsidRDefault="00DF7B0A" w:rsidP="00DF7B0A">
      <w:pPr>
        <w:pStyle w:val="Paragrafoelenco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DF7B0A">
        <w:rPr>
          <w:sz w:val="28"/>
          <w:szCs w:val="28"/>
          <w:lang w:val="en-US"/>
        </w:rPr>
        <w:t xml:space="preserve">Conversation in English on topics </w:t>
      </w:r>
      <w:r w:rsidR="00CA7595">
        <w:rPr>
          <w:sz w:val="28"/>
          <w:szCs w:val="28"/>
          <w:lang w:val="en-US"/>
        </w:rPr>
        <w:t>dealt with in</w:t>
      </w:r>
      <w:r w:rsidRPr="00DF7B0A">
        <w:rPr>
          <w:sz w:val="28"/>
          <w:szCs w:val="28"/>
          <w:lang w:val="en-US"/>
        </w:rPr>
        <w:t xml:space="preserve"> the text.</w:t>
      </w:r>
      <w:r>
        <w:rPr>
          <w:sz w:val="28"/>
          <w:szCs w:val="28"/>
          <w:lang w:val="en-US"/>
        </w:rPr>
        <w:t xml:space="preserve"> </w:t>
      </w:r>
    </w:p>
    <w:sectPr w:rsidR="00254562" w:rsidRPr="00DF7B0A" w:rsidSect="007C3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1B8"/>
    <w:multiLevelType w:val="hybridMultilevel"/>
    <w:tmpl w:val="185E2AFA"/>
    <w:lvl w:ilvl="0" w:tplc="14541B2C">
      <w:start w:val="1"/>
      <w:numFmt w:val="decimal"/>
      <w:lvlText w:val="%1"/>
      <w:lvlJc w:val="left"/>
      <w:pPr>
        <w:ind w:left="1770" w:hanging="141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1F49"/>
    <w:multiLevelType w:val="hybridMultilevel"/>
    <w:tmpl w:val="41F4A630"/>
    <w:lvl w:ilvl="0" w:tplc="A76A1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07B98"/>
    <w:multiLevelType w:val="hybridMultilevel"/>
    <w:tmpl w:val="240AF7AA"/>
    <w:lvl w:ilvl="0" w:tplc="42A4D9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8F"/>
    <w:rsid w:val="000A6E8F"/>
    <w:rsid w:val="00254562"/>
    <w:rsid w:val="00673252"/>
    <w:rsid w:val="006C1C16"/>
    <w:rsid w:val="00712D5F"/>
    <w:rsid w:val="007C32B4"/>
    <w:rsid w:val="0082686F"/>
    <w:rsid w:val="008C6F67"/>
    <w:rsid w:val="00A45B95"/>
    <w:rsid w:val="00AA3A54"/>
    <w:rsid w:val="00CA7595"/>
    <w:rsid w:val="00CC29E1"/>
    <w:rsid w:val="00DF7B0A"/>
    <w:rsid w:val="00E52AD2"/>
    <w:rsid w:val="00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0F97D-64D5-44E9-9803-8071A5DD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Renzo D'Agnillo</cp:lastModifiedBy>
  <cp:revision>2</cp:revision>
  <cp:lastPrinted>2020-01-16T09:40:00Z</cp:lastPrinted>
  <dcterms:created xsi:type="dcterms:W3CDTF">2020-01-16T09:46:00Z</dcterms:created>
  <dcterms:modified xsi:type="dcterms:W3CDTF">2020-01-16T09:46:00Z</dcterms:modified>
</cp:coreProperties>
</file>